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3FB9" w:rsidRDefault="006A79F7">
      <w:bookmarkStart w:id="0" w:name="_GoBack"/>
      <w:bookmarkEnd w:id="0"/>
      <w:r>
        <w:rPr>
          <w:rFonts w:ascii="Calibri" w:eastAsia="Calibri" w:hAnsi="Calibri" w:cs="Calibri"/>
          <w:b/>
          <w:color w:val="17365D"/>
          <w:sz w:val="36"/>
          <w:szCs w:val="36"/>
        </w:rPr>
        <w:tab/>
      </w:r>
      <w:r>
        <w:rPr>
          <w:rFonts w:ascii="Calibri" w:eastAsia="Calibri" w:hAnsi="Calibri" w:cs="Calibri"/>
          <w:b/>
          <w:color w:val="17365D"/>
          <w:sz w:val="36"/>
          <w:szCs w:val="36"/>
        </w:rPr>
        <w:tab/>
      </w:r>
      <w:r>
        <w:rPr>
          <w:rFonts w:ascii="Calibri" w:eastAsia="Calibri" w:hAnsi="Calibri" w:cs="Calibri"/>
          <w:b/>
          <w:color w:val="17365D"/>
          <w:sz w:val="36"/>
          <w:szCs w:val="36"/>
        </w:rPr>
        <w:tab/>
        <w:t>Course Syllabus Senior English</w:t>
      </w:r>
    </w:p>
    <w:p w:rsidR="009D3FB9" w:rsidRDefault="006A79F7">
      <w:pPr>
        <w:ind w:left="3600"/>
      </w:pPr>
      <w:r>
        <w:rPr>
          <w:rFonts w:ascii="Calibri" w:eastAsia="Calibri" w:hAnsi="Calibri" w:cs="Calibri"/>
          <w:b/>
          <w:color w:val="17365D"/>
          <w:sz w:val="32"/>
          <w:szCs w:val="32"/>
        </w:rPr>
        <w:t>2018-2019</w:t>
      </w:r>
    </w:p>
    <w:tbl>
      <w:tblPr>
        <w:tblStyle w:val="a"/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8"/>
        <w:gridCol w:w="2389"/>
        <w:gridCol w:w="2389"/>
        <w:gridCol w:w="2389"/>
      </w:tblGrid>
      <w:tr w:rsidR="009D3FB9"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rPr>
                <w:b/>
                <w:shd w:val="clear" w:color="auto" w:fill="8DB3E2"/>
              </w:rPr>
              <w:t>Jackie Johnson</w:t>
            </w:r>
          </w:p>
        </w:tc>
        <w:tc>
          <w:tcPr>
            <w:tcW w:w="2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rPr>
                <w:b/>
                <w:shd w:val="clear" w:color="auto" w:fill="8DB3E2"/>
              </w:rPr>
              <w:t>Taylor Johnson</w:t>
            </w:r>
          </w:p>
        </w:tc>
        <w:tc>
          <w:tcPr>
            <w:tcW w:w="2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rPr>
                <w:b/>
                <w:shd w:val="clear" w:color="auto" w:fill="8DB3E2"/>
              </w:rPr>
              <w:t>Bryan Crews</w:t>
            </w:r>
          </w:p>
        </w:tc>
        <w:tc>
          <w:tcPr>
            <w:tcW w:w="2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rPr>
                <w:b/>
                <w:shd w:val="clear" w:color="auto" w:fill="8DB3E2"/>
              </w:rPr>
              <w:t>Dustin White</w:t>
            </w:r>
          </w:p>
        </w:tc>
      </w:tr>
      <w:tr w:rsidR="009D3FB9">
        <w:tc>
          <w:tcPr>
            <w:tcW w:w="2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F202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D208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F204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F203; F201</w:t>
            </w:r>
          </w:p>
        </w:tc>
      </w:tr>
      <w:tr w:rsidR="009D3FB9">
        <w:tc>
          <w:tcPr>
            <w:tcW w:w="2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(512) 594-1320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 w:right="140" w:hanging="140"/>
              <w:jc w:val="center"/>
            </w:pPr>
            <w:r>
              <w:t>(512) 594-1301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(512) 594-1322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(512) 594-1157</w:t>
            </w:r>
          </w:p>
        </w:tc>
      </w:tr>
      <w:tr w:rsidR="009D3FB9">
        <w:tc>
          <w:tcPr>
            <w:tcW w:w="2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jacquelyn.johnson@pfisd.net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 xml:space="preserve">taylor.johnson@pfisd.net 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bryan.crews@pfisd.net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dustin.white@pfisd.net</w:t>
            </w:r>
          </w:p>
        </w:tc>
      </w:tr>
      <w:tr w:rsidR="009D3FB9">
        <w:tc>
          <w:tcPr>
            <w:tcW w:w="2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 xml:space="preserve">Conference: 4th 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 xml:space="preserve">Conference: 7th 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Conference: 4th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Conference: 4th</w:t>
            </w:r>
          </w:p>
        </w:tc>
      </w:tr>
      <w:tr w:rsidR="009D3FB9">
        <w:tc>
          <w:tcPr>
            <w:tcW w:w="2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 xml:space="preserve">Tutoring: Wednesday 4:15-6pm and by appointment 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 xml:space="preserve">Tutoring: Tues/ Thurs 8:15-9am; Wednesday 4:15 -5:15 pm 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Tutoring: by appointment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 xml:space="preserve">Tutoring: by morning appointment </w:t>
            </w:r>
          </w:p>
        </w:tc>
      </w:tr>
    </w:tbl>
    <w:p w:rsidR="009D3FB9" w:rsidRDefault="009D3FB9">
      <w:pPr>
        <w:ind w:left="3600"/>
      </w:pPr>
    </w:p>
    <w:tbl>
      <w:tblPr>
        <w:tblStyle w:val="a0"/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3"/>
        <w:gridCol w:w="2404"/>
        <w:gridCol w:w="2404"/>
        <w:gridCol w:w="2404"/>
      </w:tblGrid>
      <w:tr w:rsidR="009D3FB9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  <w:rPr>
                <w:b/>
                <w:shd w:val="clear" w:color="auto" w:fill="8DB3E2"/>
              </w:rPr>
            </w:pPr>
            <w:r>
              <w:rPr>
                <w:b/>
                <w:shd w:val="clear" w:color="auto" w:fill="8DB3E2"/>
              </w:rPr>
              <w:t>John Hughes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rPr>
                <w:b/>
                <w:shd w:val="clear" w:color="auto" w:fill="8DB3E2"/>
              </w:rPr>
              <w:t>Jacqueline Gonzalez</w:t>
            </w:r>
          </w:p>
        </w:tc>
        <w:tc>
          <w:tcPr>
            <w:tcW w:w="2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rPr>
                <w:b/>
                <w:shd w:val="clear" w:color="auto" w:fill="8DB3E2"/>
              </w:rPr>
              <w:t xml:space="preserve">Victoria </w:t>
            </w:r>
            <w:proofErr w:type="spellStart"/>
            <w:r>
              <w:rPr>
                <w:b/>
                <w:shd w:val="clear" w:color="auto" w:fill="8DB3E2"/>
              </w:rPr>
              <w:t>Cossey</w:t>
            </w:r>
            <w:proofErr w:type="spellEnd"/>
          </w:p>
        </w:tc>
        <w:tc>
          <w:tcPr>
            <w:tcW w:w="2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rPr>
                <w:b/>
                <w:shd w:val="clear" w:color="auto" w:fill="8DB3E2"/>
              </w:rPr>
              <w:t>John Busch</w:t>
            </w:r>
          </w:p>
        </w:tc>
      </w:tr>
      <w:tr w:rsidR="009D3FB9"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E212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C206</w:t>
            </w:r>
          </w:p>
        </w:tc>
        <w:tc>
          <w:tcPr>
            <w:tcW w:w="2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F201</w:t>
            </w:r>
          </w:p>
        </w:tc>
        <w:tc>
          <w:tcPr>
            <w:tcW w:w="2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C209</w:t>
            </w:r>
          </w:p>
        </w:tc>
      </w:tr>
      <w:tr w:rsidR="009D3FB9"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512- 594- 1314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512-594-1288</w:t>
            </w:r>
          </w:p>
        </w:tc>
        <w:tc>
          <w:tcPr>
            <w:tcW w:w="2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(512) 594-1319</w:t>
            </w:r>
          </w:p>
        </w:tc>
        <w:tc>
          <w:tcPr>
            <w:tcW w:w="2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bookmarkStart w:id="1" w:name="_gjdgxs" w:colFirst="0" w:colLast="0"/>
            <w:bookmarkEnd w:id="1"/>
            <w:r>
              <w:t>(512) 594-1291</w:t>
            </w:r>
          </w:p>
        </w:tc>
      </w:tr>
      <w:tr w:rsidR="009D3FB9"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john.hughes@pfisd.net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jacqueline.gonzalez@pfisd.net</w:t>
            </w:r>
          </w:p>
        </w:tc>
        <w:tc>
          <w:tcPr>
            <w:tcW w:w="2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hyperlink r:id="rId5">
              <w:r>
                <w:rPr>
                  <w:color w:val="1155CC"/>
                  <w:u w:val="single"/>
                </w:rPr>
                <w:t>victoria.cossey@pfisd.net</w:t>
              </w:r>
            </w:hyperlink>
            <w:r>
              <w:t xml:space="preserve"> </w:t>
            </w:r>
          </w:p>
        </w:tc>
        <w:tc>
          <w:tcPr>
            <w:tcW w:w="2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john.busch@pfisd.net</w:t>
            </w:r>
          </w:p>
        </w:tc>
      </w:tr>
      <w:tr w:rsidR="009D3FB9"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 xml:space="preserve">Conference:  3rd, 6th 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Conference: 2nd, 5th</w:t>
            </w:r>
          </w:p>
        </w:tc>
        <w:tc>
          <w:tcPr>
            <w:tcW w:w="2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 xml:space="preserve">Conference: 1st  </w:t>
            </w:r>
          </w:p>
        </w:tc>
        <w:tc>
          <w:tcPr>
            <w:tcW w:w="2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Conference: none</w:t>
            </w:r>
          </w:p>
        </w:tc>
      </w:tr>
      <w:tr w:rsidR="009D3FB9"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 xml:space="preserve">Tutorials: </w:t>
            </w:r>
          </w:p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 xml:space="preserve">Wed AM, Thurs AM 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 xml:space="preserve">Tutorials: </w:t>
            </w:r>
          </w:p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Tues &amp; Thurs 8:10-8:50</w:t>
            </w:r>
          </w:p>
        </w:tc>
        <w:tc>
          <w:tcPr>
            <w:tcW w:w="2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Tutoring: By Appointment</w:t>
            </w:r>
          </w:p>
        </w:tc>
        <w:tc>
          <w:tcPr>
            <w:tcW w:w="2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spacing w:line="360" w:lineRule="auto"/>
              <w:ind w:left="140" w:right="140"/>
              <w:jc w:val="center"/>
            </w:pPr>
            <w:r>
              <w:t>Tutoring: M--W 4:15-4:45 or by appointment</w:t>
            </w:r>
          </w:p>
        </w:tc>
      </w:tr>
    </w:tbl>
    <w:p w:rsidR="009D3FB9" w:rsidRDefault="006A79F7">
      <w:pPr>
        <w:jc w:val="center"/>
      </w:pPr>
      <w:r>
        <w:t xml:space="preserve"> </w:t>
      </w:r>
    </w:p>
    <w:p w:rsidR="009D3FB9" w:rsidRDefault="009D3FB9">
      <w:pPr>
        <w:spacing w:line="240" w:lineRule="auto"/>
        <w:jc w:val="both"/>
      </w:pPr>
    </w:p>
    <w:p w:rsidR="009D3FB9" w:rsidRDefault="006A79F7">
      <w:pPr>
        <w:jc w:val="center"/>
      </w:pPr>
      <w:r>
        <w:rPr>
          <w:rFonts w:ascii="Calibri" w:eastAsia="Calibri" w:hAnsi="Calibri" w:cs="Calibri"/>
          <w:b/>
          <w:u w:val="single"/>
        </w:rPr>
        <w:t>Student Login Codes</w:t>
      </w:r>
    </w:p>
    <w:p w:rsidR="009D3FB9" w:rsidRDefault="006A79F7">
      <w:pPr>
        <w:jc w:val="both"/>
      </w:pPr>
      <w:r>
        <w:rPr>
          <w:rFonts w:ascii="Calibri" w:eastAsia="Calibri" w:hAnsi="Calibri" w:cs="Calibri"/>
          <w:b/>
        </w:rPr>
        <w:lastRenderedPageBreak/>
        <w:t xml:space="preserve">  </w:t>
      </w:r>
      <w:proofErr w:type="spellStart"/>
      <w:r>
        <w:rPr>
          <w:rFonts w:ascii="Calibri" w:eastAsia="Calibri" w:hAnsi="Calibri" w:cs="Calibri"/>
          <w:b/>
        </w:rPr>
        <w:t>Pfisd</w:t>
      </w:r>
      <w:proofErr w:type="spellEnd"/>
      <w:r>
        <w:rPr>
          <w:rFonts w:ascii="Calibri" w:eastAsia="Calibri" w:hAnsi="Calibri" w:cs="Calibri"/>
          <w:b/>
        </w:rPr>
        <w:t xml:space="preserve"> Network </w:t>
      </w:r>
      <w:r>
        <w:rPr>
          <w:rFonts w:ascii="Calibri" w:eastAsia="Calibri" w:hAnsi="Calibri" w:cs="Calibri"/>
        </w:rPr>
        <w:t>(first.last@pfisd.net)</w:t>
      </w:r>
    </w:p>
    <w:p w:rsidR="009D3FB9" w:rsidRDefault="006A79F7">
      <w:pPr>
        <w:jc w:val="both"/>
      </w:pPr>
      <w:r>
        <w:rPr>
          <w:rFonts w:ascii="Calibri" w:eastAsia="Calibri" w:hAnsi="Calibri" w:cs="Calibri"/>
          <w:b/>
        </w:rPr>
        <w:t xml:space="preserve">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Username:  </w:t>
      </w:r>
      <w:r>
        <w:rPr>
          <w:rFonts w:ascii="Calibri" w:eastAsia="Calibri" w:hAnsi="Calibri" w:cs="Calibri"/>
        </w:rPr>
        <w:tab/>
        <w:t>student id number</w:t>
      </w:r>
    </w:p>
    <w:p w:rsidR="009D3FB9" w:rsidRDefault="006A79F7">
      <w:pPr>
        <w:jc w:val="both"/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ab/>
        <w:t xml:space="preserve">Password:    </w:t>
      </w:r>
      <w:r>
        <w:rPr>
          <w:rFonts w:ascii="Calibri" w:eastAsia="Calibri" w:hAnsi="Calibri" w:cs="Calibri"/>
        </w:rPr>
        <w:tab/>
        <w:t>********</w:t>
      </w:r>
    </w:p>
    <w:p w:rsidR="009D3FB9" w:rsidRDefault="006A79F7">
      <w:pPr>
        <w:jc w:val="both"/>
      </w:pPr>
      <w:r>
        <w:rPr>
          <w:rFonts w:ascii="Calibri" w:eastAsia="Calibri" w:hAnsi="Calibri" w:cs="Calibri"/>
          <w:b/>
        </w:rPr>
        <w:t xml:space="preserve"> </w:t>
      </w:r>
    </w:p>
    <w:p w:rsidR="009D3FB9" w:rsidRDefault="006A79F7">
      <w:pPr>
        <w:jc w:val="both"/>
      </w:pPr>
      <w:r>
        <w:rPr>
          <w:rFonts w:ascii="Calibri" w:eastAsia="Calibri" w:hAnsi="Calibri" w:cs="Calibri"/>
          <w:b/>
        </w:rPr>
        <w:t xml:space="preserve"> Holt Online Textbook </w:t>
      </w:r>
      <w:r>
        <w:rPr>
          <w:rFonts w:ascii="Calibri" w:eastAsia="Calibri" w:hAnsi="Calibri" w:cs="Calibri"/>
        </w:rPr>
        <w:t>(my.hrw.com)</w:t>
      </w:r>
    </w:p>
    <w:p w:rsidR="009D3FB9" w:rsidRDefault="006A79F7">
      <w:pPr>
        <w:jc w:val="both"/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ab/>
        <w:t>Username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initial last initial student id number</w:t>
      </w:r>
    </w:p>
    <w:p w:rsidR="009D3FB9" w:rsidRDefault="006A79F7">
      <w:pPr>
        <w:jc w:val="both"/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ab/>
        <w:t xml:space="preserve">Password:    </w:t>
      </w:r>
      <w:r>
        <w:rPr>
          <w:rFonts w:ascii="Calibri" w:eastAsia="Calibri" w:hAnsi="Calibri" w:cs="Calibri"/>
        </w:rPr>
        <w:tab/>
        <w:t>student id number</w:t>
      </w:r>
    </w:p>
    <w:p w:rsidR="009D3FB9" w:rsidRDefault="006A79F7">
      <w:pPr>
        <w:jc w:val="both"/>
      </w:pPr>
      <w:r>
        <w:rPr>
          <w:rFonts w:ascii="Calibri" w:eastAsia="Calibri" w:hAnsi="Calibri" w:cs="Calibri"/>
          <w:b/>
        </w:rPr>
        <w:t xml:space="preserve"> </w:t>
      </w:r>
    </w:p>
    <w:p w:rsidR="009D3FB9" w:rsidRDefault="009D3FB9">
      <w:pPr>
        <w:jc w:val="both"/>
        <w:rPr>
          <w:rFonts w:ascii="Calibri" w:eastAsia="Calibri" w:hAnsi="Calibri" w:cs="Calibri"/>
          <w:b/>
        </w:rPr>
      </w:pPr>
    </w:p>
    <w:p w:rsidR="009D3FB9" w:rsidRDefault="009D3FB9">
      <w:pPr>
        <w:jc w:val="both"/>
        <w:rPr>
          <w:rFonts w:ascii="Calibri" w:eastAsia="Calibri" w:hAnsi="Calibri" w:cs="Calibri"/>
          <w:b/>
        </w:rPr>
      </w:pPr>
    </w:p>
    <w:p w:rsidR="009D3FB9" w:rsidRDefault="006A79F7">
      <w:pPr>
        <w:jc w:val="both"/>
      </w:pPr>
      <w:r>
        <w:rPr>
          <w:rFonts w:ascii="Calibri" w:eastAsia="Calibri" w:hAnsi="Calibri" w:cs="Calibri"/>
          <w:b/>
        </w:rPr>
        <w:t>COURSE DESCRIPTION/OBJECTIVES: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Students enrolled in English IV continue to increase and refine their communication skills.</w:t>
      </w:r>
    </w:p>
    <w:p w:rsidR="009D3FB9" w:rsidRDefault="006A79F7">
      <w:pPr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</w:rPr>
        <w:t xml:space="preserve"> Students are expected to plan, draft, and complete written compositions on a regular basis. Students </w:t>
      </w:r>
    </w:p>
    <w:p w:rsidR="009D3FB9" w:rsidRDefault="006A79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will edit their papers for clarity, engaging language, and the correct use of the conventions and  </w:t>
      </w:r>
    </w:p>
    <w:p w:rsidR="009D3FB9" w:rsidRDefault="006A79F7">
      <w:r>
        <w:rPr>
          <w:rFonts w:ascii="Calibri" w:eastAsia="Calibri" w:hAnsi="Calibri" w:cs="Calibri"/>
        </w:rPr>
        <w:t xml:space="preserve">       mechanics of written English and produc</w:t>
      </w:r>
      <w:r>
        <w:rPr>
          <w:rFonts w:ascii="Calibri" w:eastAsia="Calibri" w:hAnsi="Calibri" w:cs="Calibri"/>
        </w:rPr>
        <w:t>e final, error-free drafts.</w:t>
      </w:r>
    </w:p>
    <w:p w:rsidR="009D3FB9" w:rsidRDefault="006A79F7">
      <w:pPr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Students are expected to write in a variety of forms, including business, personal, literary, and </w:t>
      </w:r>
    </w:p>
    <w:p w:rsidR="009D3FB9" w:rsidRDefault="006A79F7">
      <w:r>
        <w:rPr>
          <w:rFonts w:ascii="Calibri" w:eastAsia="Calibri" w:hAnsi="Calibri" w:cs="Calibri"/>
        </w:rPr>
        <w:t xml:space="preserve">        persuasive texts.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Students will read extensively in multiple genres from British literature and other</w:t>
      </w:r>
      <w:r>
        <w:rPr>
          <w:rFonts w:ascii="Calibri" w:eastAsia="Calibri" w:hAnsi="Calibri" w:cs="Calibri"/>
        </w:rPr>
        <w:t xml:space="preserve"> world literature.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Students will learn literary forms and terms associated with the selections read.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Students will interpret the possible influences of historical context on a literary work.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Students will complete an intensive</w:t>
      </w:r>
      <w:r>
        <w:rPr>
          <w:rFonts w:ascii="Calibri" w:eastAsia="Calibri" w:hAnsi="Calibri" w:cs="Calibri"/>
        </w:rPr>
        <w:t xml:space="preserve"> research project in the fall semester.</w:t>
      </w:r>
    </w:p>
    <w:p w:rsidR="009D3FB9" w:rsidRDefault="006A79F7">
      <w:r>
        <w:rPr>
          <w:rFonts w:ascii="Calibri" w:eastAsia="Calibri" w:hAnsi="Calibri" w:cs="Calibri"/>
          <w:b/>
          <w:u w:val="single"/>
        </w:rPr>
        <w:t xml:space="preserve"> </w:t>
      </w:r>
    </w:p>
    <w:p w:rsidR="009D3FB9" w:rsidRDefault="006A79F7">
      <w:r>
        <w:rPr>
          <w:rFonts w:ascii="Calibri" w:eastAsia="Calibri" w:hAnsi="Calibri" w:cs="Calibri"/>
          <w:b/>
          <w:u w:val="single"/>
        </w:rPr>
        <w:t xml:space="preserve">COURSE REQUIREMENTS </w:t>
      </w:r>
    </w:p>
    <w:p w:rsidR="009D3FB9" w:rsidRDefault="006A79F7"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Class attendance and participation are required for English 4</w:t>
      </w:r>
    </w:p>
    <w:p w:rsidR="009D3FB9" w:rsidRDefault="006A79F7">
      <w:pPr>
        <w:ind w:left="280" w:hanging="260"/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 Course textbook: </w:t>
      </w:r>
      <w:r>
        <w:rPr>
          <w:rFonts w:ascii="Calibri" w:eastAsia="Calibri" w:hAnsi="Calibri" w:cs="Calibri"/>
          <w:i/>
        </w:rPr>
        <w:t xml:space="preserve">Holt McDougal Literature </w:t>
      </w:r>
      <w:r>
        <w:rPr>
          <w:rFonts w:ascii="Calibri" w:eastAsia="Calibri" w:hAnsi="Calibri" w:cs="Calibri"/>
        </w:rPr>
        <w:t>Grade 12.  Rather than be issued a hard copy textbook, students will be given acces</w:t>
      </w:r>
      <w:r>
        <w:rPr>
          <w:rFonts w:ascii="Calibri" w:eastAsia="Calibri" w:hAnsi="Calibri" w:cs="Calibri"/>
        </w:rPr>
        <w:t>s to an online textbook, which is available through</w:t>
      </w:r>
      <w:hyperlink r:id="rId6">
        <w:r>
          <w:rPr>
            <w:rFonts w:ascii="Calibri" w:eastAsia="Calibri" w:hAnsi="Calibri" w:cs="Calibri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1155CC"/>
            <w:u w:val="single"/>
          </w:rPr>
          <w:t>http://my.hrw.com</w:t>
        </w:r>
      </w:hyperlink>
      <w:r>
        <w:rPr>
          <w:rFonts w:ascii="Calibri" w:eastAsia="Calibri" w:hAnsi="Calibri" w:cs="Calibri"/>
        </w:rPr>
        <w:t>. We will utilize a class set of books that remain in classroom. Students will be required to choose a new Inde</w:t>
      </w:r>
      <w:r>
        <w:rPr>
          <w:rFonts w:ascii="Calibri" w:eastAsia="Calibri" w:hAnsi="Calibri" w:cs="Calibri"/>
        </w:rPr>
        <w:t>pendent Reading Novel each month that they will bring to class every day.</w:t>
      </w:r>
    </w:p>
    <w:p w:rsidR="009D3FB9" w:rsidRDefault="006A79F7"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b/>
        </w:rPr>
        <w:t>REQUIRED MATERIALS</w:t>
      </w:r>
      <w:r>
        <w:rPr>
          <w:rFonts w:ascii="Calibri" w:eastAsia="Calibri" w:hAnsi="Calibri" w:cs="Calibri"/>
        </w:rPr>
        <w:t>: (Each student will keep track of his / her own supplies.)</w:t>
      </w:r>
    </w:p>
    <w:p w:rsidR="009D3FB9" w:rsidRDefault="006A79F7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composition/spiral notebook</w:t>
      </w:r>
    </w:p>
    <w:p w:rsidR="009D3FB9" w:rsidRDefault="006A79F7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loose leaf notebook paper (college ruled)</w:t>
      </w:r>
    </w:p>
    <w:p w:rsidR="009D3FB9" w:rsidRDefault="006A79F7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 (dark blue or black)</w:t>
      </w:r>
    </w:p>
    <w:p w:rsidR="009D3FB9" w:rsidRDefault="006A79F7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pencils (# 2)</w:t>
      </w:r>
    </w:p>
    <w:p w:rsidR="009D3FB9" w:rsidRDefault="006A79F7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highlighter</w:t>
      </w:r>
    </w:p>
    <w:p w:rsidR="009D3FB9" w:rsidRDefault="006A79F7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USB/</w:t>
      </w:r>
      <w:proofErr w:type="spellStart"/>
      <w:r>
        <w:rPr>
          <w:rFonts w:ascii="Calibri" w:eastAsia="Calibri" w:hAnsi="Calibri" w:cs="Calibri"/>
          <w:b/>
        </w:rPr>
        <w:t>Flashdrive</w:t>
      </w:r>
      <w:proofErr w:type="spellEnd"/>
    </w:p>
    <w:p w:rsidR="009D3FB9" w:rsidRDefault="006A79F7">
      <w:r>
        <w:rPr>
          <w:rFonts w:ascii="Calibri" w:eastAsia="Calibri" w:hAnsi="Calibri" w:cs="Calibri"/>
          <w:b/>
        </w:rPr>
        <w:t xml:space="preserve"> </w:t>
      </w:r>
    </w:p>
    <w:p w:rsidR="009D3FB9" w:rsidRDefault="006A79F7">
      <w:r>
        <w:rPr>
          <w:rFonts w:ascii="Calibri" w:eastAsia="Calibri" w:hAnsi="Calibri" w:cs="Calibri"/>
          <w:b/>
        </w:rPr>
        <w:t xml:space="preserve"> </w:t>
      </w:r>
    </w:p>
    <w:p w:rsidR="009D3FB9" w:rsidRDefault="006A79F7">
      <w:pPr>
        <w:jc w:val="center"/>
      </w:pPr>
      <w:r>
        <w:rPr>
          <w:rFonts w:ascii="Calibri" w:eastAsia="Calibri" w:hAnsi="Calibri" w:cs="Calibri"/>
          <w:b/>
        </w:rPr>
        <w:t>Hendrickson High School Grading Protocols for 2016-17</w:t>
      </w:r>
    </w:p>
    <w:tbl>
      <w:tblPr>
        <w:tblStyle w:val="a1"/>
        <w:tblW w:w="9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5"/>
        <w:gridCol w:w="4610"/>
      </w:tblGrid>
      <w:tr w:rsidR="009D3FB9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ind w:left="20"/>
              <w:jc w:val="center"/>
            </w:pPr>
            <w:r>
              <w:rPr>
                <w:rFonts w:ascii="Calibri" w:eastAsia="Calibri" w:hAnsi="Calibri" w:cs="Calibri"/>
                <w:highlight w:val="white"/>
              </w:rPr>
              <w:t xml:space="preserve">Major Assessment </w:t>
            </w:r>
          </w:p>
        </w:tc>
        <w:tc>
          <w:tcPr>
            <w:tcW w:w="4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ind w:left="20"/>
              <w:jc w:val="center"/>
            </w:pPr>
            <w:r>
              <w:rPr>
                <w:rFonts w:ascii="Calibri" w:eastAsia="Calibri" w:hAnsi="Calibri" w:cs="Calibri"/>
                <w:highlight w:val="white"/>
              </w:rPr>
              <w:t>Minor Practice</w:t>
            </w:r>
          </w:p>
        </w:tc>
      </w:tr>
      <w:tr w:rsidR="009D3FB9">
        <w:tc>
          <w:tcPr>
            <w:tcW w:w="4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ind w:left="20"/>
              <w:jc w:val="center"/>
            </w:pPr>
            <w:r>
              <w:rPr>
                <w:rFonts w:ascii="Calibri" w:eastAsia="Calibri" w:hAnsi="Calibri" w:cs="Calibri"/>
                <w:shd w:val="clear" w:color="auto" w:fill="E6E6E6"/>
              </w:rPr>
              <w:t>Category Weight  70%</w:t>
            </w:r>
          </w:p>
        </w:tc>
        <w:tc>
          <w:tcPr>
            <w:tcW w:w="4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B9" w:rsidRDefault="006A79F7">
            <w:pPr>
              <w:ind w:left="20"/>
              <w:jc w:val="center"/>
            </w:pPr>
            <w:r>
              <w:rPr>
                <w:rFonts w:ascii="Calibri" w:eastAsia="Calibri" w:hAnsi="Calibri" w:cs="Calibri"/>
                <w:shd w:val="clear" w:color="auto" w:fill="E6E6E6"/>
              </w:rPr>
              <w:t>Category Weight 30%</w:t>
            </w:r>
          </w:p>
        </w:tc>
      </w:tr>
    </w:tbl>
    <w:p w:rsidR="009D3FB9" w:rsidRDefault="006A79F7">
      <w:r>
        <w:rPr>
          <w:rFonts w:ascii="Calibri" w:eastAsia="Calibri" w:hAnsi="Calibri" w:cs="Calibri"/>
          <w:u w:val="single"/>
        </w:rPr>
        <w:t xml:space="preserve"> </w:t>
      </w:r>
    </w:p>
    <w:p w:rsidR="009D3FB9" w:rsidRDefault="006A79F7">
      <w:pPr>
        <w:ind w:hanging="540"/>
      </w:pPr>
      <w:r>
        <w:rPr>
          <w:rFonts w:ascii="Calibri" w:eastAsia="Calibri" w:hAnsi="Calibri" w:cs="Calibri"/>
          <w:b/>
          <w:u w:val="single"/>
        </w:rPr>
        <w:lastRenderedPageBreak/>
        <w:t>Grading: Per District Policy</w:t>
      </w:r>
    </w:p>
    <w:p w:rsidR="009D3FB9" w:rsidRDefault="006A79F7">
      <w:r>
        <w:rPr>
          <w:rFonts w:ascii="Calibri" w:eastAsia="Calibri" w:hAnsi="Calibri" w:cs="Calibri"/>
        </w:rPr>
        <w:t>Please read the student handbook.</w:t>
      </w:r>
    </w:p>
    <w:p w:rsidR="009D3FB9" w:rsidRDefault="006A79F7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 xml:space="preserve">Students </w:t>
      </w:r>
      <w:r>
        <w:rPr>
          <w:rFonts w:ascii="Calibri" w:eastAsia="Calibri" w:hAnsi="Calibri" w:cs="Calibri"/>
          <w:b/>
        </w:rPr>
        <w:t xml:space="preserve">MUST </w:t>
      </w:r>
      <w:r>
        <w:rPr>
          <w:rFonts w:ascii="Calibri" w:eastAsia="Calibri" w:hAnsi="Calibri" w:cs="Calibri"/>
        </w:rPr>
        <w:t>attend “reteach” tutorials before retesting for a major grade.</w:t>
      </w:r>
    </w:p>
    <w:p w:rsidR="009D3FB9" w:rsidRDefault="006A79F7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A student has five (5) school days (not A/B days) after receiving the graded assignment to attend a tutorial session and retest for a passing grade.</w:t>
      </w:r>
    </w:p>
    <w:p w:rsidR="009D3FB9" w:rsidRDefault="006A79F7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 xml:space="preserve">It is the </w:t>
      </w:r>
      <w:r>
        <w:rPr>
          <w:rFonts w:ascii="Calibri" w:eastAsia="Calibri" w:hAnsi="Calibri" w:cs="Calibri"/>
          <w:b/>
        </w:rPr>
        <w:t>STUDENT’S RESPONSIBILITY</w:t>
      </w:r>
      <w:r>
        <w:rPr>
          <w:rFonts w:ascii="Calibri" w:eastAsia="Calibri" w:hAnsi="Calibri" w:cs="Calibri"/>
        </w:rPr>
        <w:t xml:space="preserve"> to make a</w:t>
      </w:r>
      <w:r>
        <w:rPr>
          <w:rFonts w:ascii="Calibri" w:eastAsia="Calibri" w:hAnsi="Calibri" w:cs="Calibri"/>
        </w:rPr>
        <w:t>rrangements with the teacher for tutorials and retesting.</w:t>
      </w:r>
    </w:p>
    <w:p w:rsidR="009D3FB9" w:rsidRDefault="006A79F7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Students may not resubmit minor assignments as most minor assignments are done in class; therefore, stay on task.</w:t>
      </w:r>
    </w:p>
    <w:p w:rsidR="009D3FB9" w:rsidRDefault="006A79F7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If an assignment is not turned in on its due date, it is an immediate zero in the gr</w:t>
      </w:r>
      <w:r>
        <w:rPr>
          <w:rFonts w:ascii="Calibri" w:eastAsia="Calibri" w:hAnsi="Calibri" w:cs="Calibri"/>
        </w:rPr>
        <w:t xml:space="preserve">ade book. This makes the assignment </w:t>
      </w:r>
      <w:r>
        <w:rPr>
          <w:rFonts w:ascii="Calibri" w:eastAsia="Calibri" w:hAnsi="Calibri" w:cs="Calibri"/>
          <w:b/>
        </w:rPr>
        <w:t>MISSING, not LATE</w:t>
      </w:r>
      <w:r>
        <w:rPr>
          <w:rFonts w:ascii="Calibri" w:eastAsia="Calibri" w:hAnsi="Calibri" w:cs="Calibri"/>
        </w:rPr>
        <w:t>. Missing assignments can be completed within five (5) days for a maximum grade of a 70.</w:t>
      </w:r>
    </w:p>
    <w:p w:rsidR="009D3FB9" w:rsidRDefault="006A79F7">
      <w:r>
        <w:rPr>
          <w:rFonts w:ascii="Calibri" w:eastAsia="Calibri" w:hAnsi="Calibri" w:cs="Calibri"/>
          <w:b/>
        </w:rPr>
        <w:t xml:space="preserve"> </w:t>
      </w:r>
    </w:p>
    <w:p w:rsidR="009D3FB9" w:rsidRDefault="009D3FB9">
      <w:pPr>
        <w:ind w:hanging="440"/>
        <w:rPr>
          <w:rFonts w:ascii="Calibri" w:eastAsia="Calibri" w:hAnsi="Calibri" w:cs="Calibri"/>
          <w:b/>
          <w:u w:val="single"/>
        </w:rPr>
      </w:pPr>
    </w:p>
    <w:p w:rsidR="009D3FB9" w:rsidRDefault="006A79F7">
      <w:pPr>
        <w:ind w:hanging="440"/>
      </w:pPr>
      <w:r>
        <w:rPr>
          <w:rFonts w:ascii="Calibri" w:eastAsia="Calibri" w:hAnsi="Calibri" w:cs="Calibri"/>
          <w:b/>
          <w:u w:val="single"/>
        </w:rPr>
        <w:t>HHS Tardy Policy Discipline Matrix</w:t>
      </w:r>
    </w:p>
    <w:p w:rsidR="009D3FB9" w:rsidRDefault="006A79F7">
      <w:r>
        <w:rPr>
          <w:rFonts w:ascii="Calibri" w:eastAsia="Calibri" w:hAnsi="Calibri" w:cs="Calibri"/>
        </w:rPr>
        <w:t xml:space="preserve">A student will be considered tardy if he / she </w:t>
      </w:r>
      <w:proofErr w:type="gramStart"/>
      <w:r>
        <w:rPr>
          <w:rFonts w:ascii="Calibri" w:eastAsia="Calibri" w:hAnsi="Calibri" w:cs="Calibri"/>
        </w:rPr>
        <w:t xml:space="preserve">is  </w:t>
      </w:r>
      <w:r>
        <w:rPr>
          <w:rFonts w:ascii="Calibri" w:eastAsia="Calibri" w:hAnsi="Calibri" w:cs="Calibri"/>
          <w:u w:val="single"/>
        </w:rPr>
        <w:t>not</w:t>
      </w:r>
      <w:proofErr w:type="gramEnd"/>
      <w:r>
        <w:rPr>
          <w:rFonts w:ascii="Calibri" w:eastAsia="Calibri" w:hAnsi="Calibri" w:cs="Calibri"/>
          <w:u w:val="single"/>
        </w:rPr>
        <w:t xml:space="preserve"> inside the classroom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when the tardy bell rings. </w:t>
      </w:r>
      <w:proofErr w:type="spellStart"/>
      <w:r>
        <w:rPr>
          <w:rFonts w:ascii="Calibri" w:eastAsia="Calibri" w:hAnsi="Calibri" w:cs="Calibri"/>
        </w:rPr>
        <w:t>Tardies</w:t>
      </w:r>
      <w:proofErr w:type="spellEnd"/>
      <w:r>
        <w:rPr>
          <w:rFonts w:ascii="Calibri" w:eastAsia="Calibri" w:hAnsi="Calibri" w:cs="Calibri"/>
        </w:rPr>
        <w:t xml:space="preserve"> are cumulative for each semester.  When the tardy bell rings, teachers will not let students in unless they have a pass given by the administration. Administration will take their names, give them their consequences, and </w:t>
      </w:r>
      <w:r>
        <w:rPr>
          <w:rFonts w:ascii="Calibri" w:eastAsia="Calibri" w:hAnsi="Calibri" w:cs="Calibri"/>
        </w:rPr>
        <w:t>send to class.</w:t>
      </w:r>
    </w:p>
    <w:p w:rsidR="009D3FB9" w:rsidRDefault="006A79F7">
      <w:pPr>
        <w:jc w:val="both"/>
      </w:pPr>
      <w:r>
        <w:rPr>
          <w:color w:val="293578"/>
        </w:rPr>
        <w:t xml:space="preserve"> </w:t>
      </w:r>
    </w:p>
    <w:p w:rsidR="009D3FB9" w:rsidRDefault="006A79F7">
      <w:pPr>
        <w:ind w:hanging="440"/>
        <w:jc w:val="both"/>
      </w:pPr>
      <w:r>
        <w:rPr>
          <w:rFonts w:ascii="Calibri" w:eastAsia="Calibri" w:hAnsi="Calibri" w:cs="Calibri"/>
          <w:b/>
          <w:u w:val="single"/>
        </w:rPr>
        <w:t>Cell Phone/MP3/Technology Devices</w:t>
      </w:r>
    </w:p>
    <w:p w:rsidR="009D3FB9" w:rsidRDefault="006A79F7">
      <w:pPr>
        <w:numPr>
          <w:ilvl w:val="0"/>
          <w:numId w:val="4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Please refer to HHS student handbook.</w:t>
      </w:r>
    </w:p>
    <w:p w:rsidR="009D3FB9" w:rsidRDefault="006A79F7">
      <w:pPr>
        <w:numPr>
          <w:ilvl w:val="0"/>
          <w:numId w:val="4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Phones should be </w:t>
      </w:r>
      <w:r>
        <w:rPr>
          <w:rFonts w:ascii="Calibri" w:eastAsia="Calibri" w:hAnsi="Calibri" w:cs="Calibri"/>
          <w:b/>
        </w:rPr>
        <w:t>OUT OF SIGHT AT ALL TIMES</w:t>
      </w:r>
      <w:r>
        <w:rPr>
          <w:rFonts w:ascii="Calibri" w:eastAsia="Calibri" w:hAnsi="Calibri" w:cs="Calibri"/>
        </w:rPr>
        <w:t xml:space="preserve"> unless the instructor has designated use of cell phones during a particular class period.</w:t>
      </w:r>
    </w:p>
    <w:p w:rsidR="009D3FB9" w:rsidRDefault="006A79F7">
      <w:pPr>
        <w:ind w:hanging="440"/>
        <w:jc w:val="both"/>
      </w:pPr>
      <w:r>
        <w:rPr>
          <w:rFonts w:ascii="Calibri" w:eastAsia="Calibri" w:hAnsi="Calibri" w:cs="Calibri"/>
          <w:b/>
        </w:rPr>
        <w:t xml:space="preserve"> </w:t>
      </w:r>
    </w:p>
    <w:p w:rsidR="009D3FB9" w:rsidRDefault="006A79F7">
      <w:pPr>
        <w:ind w:hanging="440"/>
        <w:jc w:val="both"/>
      </w:pPr>
      <w:r>
        <w:rPr>
          <w:rFonts w:ascii="Calibri" w:eastAsia="Calibri" w:hAnsi="Calibri" w:cs="Calibri"/>
          <w:b/>
          <w:u w:val="single"/>
        </w:rPr>
        <w:t>Locker and Bathroom Access</w:t>
      </w:r>
    </w:p>
    <w:p w:rsidR="009D3FB9" w:rsidRDefault="006A79F7">
      <w:pPr>
        <w:ind w:left="360"/>
      </w:pPr>
      <w:proofErr w:type="gramStart"/>
      <w:r>
        <w:rPr>
          <w:rFonts w:ascii="Arimo" w:eastAsia="Arimo" w:hAnsi="Arimo" w:cs="Arimo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>
        <w:rPr>
          <w:rFonts w:ascii="Calibri" w:eastAsia="Calibri" w:hAnsi="Calibri" w:cs="Calibri"/>
        </w:rPr>
        <w:t>Students may not access the hallway in the first 15 minutes and last 15 minutes of any period.</w:t>
      </w:r>
    </w:p>
    <w:p w:rsidR="009D3FB9" w:rsidRDefault="006A79F7">
      <w:pPr>
        <w:ind w:firstLine="360"/>
        <w:rPr>
          <w:rFonts w:ascii="Calibri" w:eastAsia="Calibri" w:hAnsi="Calibri" w:cs="Calibri"/>
        </w:rPr>
      </w:pPr>
      <w:proofErr w:type="gramStart"/>
      <w:r>
        <w:rPr>
          <w:rFonts w:ascii="Arimo" w:eastAsia="Arimo" w:hAnsi="Arimo" w:cs="Arimo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>
        <w:rPr>
          <w:rFonts w:ascii="Calibri" w:eastAsia="Calibri" w:hAnsi="Calibri" w:cs="Calibri"/>
        </w:rPr>
        <w:t>A school/teacher hall pass must be used every time a student leaves the classroom.  THERE ARE</w:t>
      </w:r>
    </w:p>
    <w:p w:rsidR="009D3FB9" w:rsidRDefault="006A79F7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NO EXCEPTIONS. HHS Policy allows students to leave the c</w:t>
      </w:r>
      <w:r>
        <w:rPr>
          <w:rFonts w:ascii="Calibri" w:eastAsia="Calibri" w:hAnsi="Calibri" w:cs="Calibri"/>
        </w:rPr>
        <w:t xml:space="preserve">lass a maximum of five times per Nine </w:t>
      </w:r>
    </w:p>
    <w:p w:rsidR="009D3FB9" w:rsidRDefault="006A79F7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Week Grading Period. Passes will be provided and initialed by your teacher each time you use </w:t>
      </w:r>
    </w:p>
    <w:p w:rsidR="009D3FB9" w:rsidRDefault="006A79F7">
      <w:pPr>
        <w:ind w:firstLine="360"/>
      </w:pPr>
      <w:r>
        <w:rPr>
          <w:rFonts w:ascii="Calibri" w:eastAsia="Calibri" w:hAnsi="Calibri" w:cs="Calibri"/>
        </w:rPr>
        <w:t xml:space="preserve">       the restroom or leave class.</w:t>
      </w:r>
    </w:p>
    <w:p w:rsidR="009D3FB9" w:rsidRDefault="006A79F7">
      <w:r>
        <w:rPr>
          <w:rFonts w:ascii="Calibri" w:eastAsia="Calibri" w:hAnsi="Calibri" w:cs="Calibri"/>
        </w:rPr>
        <w:t xml:space="preserve"> </w:t>
      </w:r>
    </w:p>
    <w:p w:rsidR="009D3FB9" w:rsidRDefault="006A79F7">
      <w:pPr>
        <w:ind w:hanging="800"/>
      </w:pPr>
      <w:r>
        <w:rPr>
          <w:rFonts w:ascii="Calibri" w:eastAsia="Calibri" w:hAnsi="Calibri" w:cs="Calibri"/>
          <w:b/>
          <w:u w:val="single"/>
        </w:rPr>
        <w:t>Classroom Expectations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Have your writer’s notebook, binder, and writing instrument every day.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Be in campus mandated dress code.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Be seated and begin work as soon as the bell rings.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Show respect at all times to me and to your fellow classmates.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alibri" w:eastAsia="Calibri" w:hAnsi="Calibri" w:cs="Calibri"/>
        </w:rPr>
        <w:t>Be an active participant.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Turn in all completed assignments on time.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Only one student at a time may leave class.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Sign out/sign in with the hall pass to be excused.</w:t>
      </w:r>
    </w:p>
    <w:p w:rsidR="009D3FB9" w:rsidRDefault="006A79F7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Remain seated at your desk until the bell rings.</w:t>
      </w:r>
      <w:r>
        <w:rPr>
          <w:rFonts w:ascii="Calibri" w:eastAsia="Calibri" w:hAnsi="Calibri" w:cs="Calibri"/>
        </w:rPr>
        <w:t xml:space="preserve">  Do not pile up at the door! </w:t>
      </w:r>
    </w:p>
    <w:p w:rsidR="009D3FB9" w:rsidRDefault="006A79F7">
      <w:pPr>
        <w:ind w:hanging="440"/>
      </w:pPr>
      <w:r>
        <w:rPr>
          <w:rFonts w:ascii="Cambria" w:eastAsia="Cambria" w:hAnsi="Cambria" w:cs="Cambria"/>
          <w:b/>
          <w:u w:val="single"/>
        </w:rPr>
        <w:lastRenderedPageBreak/>
        <w:t xml:space="preserve"> </w:t>
      </w:r>
    </w:p>
    <w:p w:rsidR="009D3FB9" w:rsidRDefault="006A79F7">
      <w:pPr>
        <w:ind w:hanging="440"/>
      </w:pPr>
      <w:r>
        <w:rPr>
          <w:rFonts w:ascii="Cambria" w:eastAsia="Cambria" w:hAnsi="Cambria" w:cs="Cambria"/>
          <w:b/>
          <w:u w:val="single"/>
        </w:rPr>
        <w:t>HHS Discipline Information</w:t>
      </w:r>
    </w:p>
    <w:p w:rsidR="009D3FB9" w:rsidRDefault="006A79F7">
      <w:pPr>
        <w:jc w:val="both"/>
      </w:pPr>
      <w:r>
        <w:rPr>
          <w:rFonts w:ascii="Calibri" w:eastAsia="Calibri" w:hAnsi="Calibri" w:cs="Calibri"/>
          <w:b/>
        </w:rPr>
        <w:t>Consequences for Infractions</w:t>
      </w:r>
    </w:p>
    <w:p w:rsidR="009D3FB9" w:rsidRDefault="006A79F7">
      <w:pPr>
        <w:jc w:val="both"/>
      </w:pPr>
      <w:r>
        <w:rPr>
          <w:rFonts w:ascii="Calibri" w:eastAsia="Calibri" w:hAnsi="Calibri" w:cs="Calibri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Conference with the student/verbal warning</w:t>
      </w:r>
    </w:p>
    <w:p w:rsidR="009D3FB9" w:rsidRDefault="006A79F7">
      <w:pPr>
        <w:jc w:val="both"/>
      </w:pPr>
      <w:r>
        <w:rPr>
          <w:rFonts w:ascii="Calibri" w:eastAsia="Calibri" w:hAnsi="Calibri" w:cs="Calibri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Contact the parents/guardians of the student</w:t>
      </w:r>
    </w:p>
    <w:p w:rsidR="009D3FB9" w:rsidRDefault="006A79F7">
      <w:pPr>
        <w:jc w:val="both"/>
      </w:pPr>
      <w:r>
        <w:rPr>
          <w:rFonts w:ascii="Calibri" w:eastAsia="Calibri" w:hAnsi="Calibri" w:cs="Calibri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Submit discipline referral</w:t>
      </w:r>
    </w:p>
    <w:p w:rsidR="009D3FB9" w:rsidRDefault="006A79F7">
      <w:pPr>
        <w:jc w:val="both"/>
      </w:pPr>
      <w:r>
        <w:rPr>
          <w:rFonts w:ascii="Calibri" w:eastAsia="Calibri" w:hAnsi="Calibri" w:cs="Calibri"/>
        </w:rPr>
        <w:t xml:space="preserve"> </w:t>
      </w:r>
    </w:p>
    <w:p w:rsidR="009D3FB9" w:rsidRDefault="006A79F7">
      <w:pPr>
        <w:jc w:val="both"/>
      </w:pPr>
      <w:r>
        <w:rPr>
          <w:rFonts w:ascii="Calibri" w:eastAsia="Calibri" w:hAnsi="Calibri" w:cs="Calibri"/>
          <w:b/>
        </w:rPr>
        <w:t>The following infractions require the immediate involvement of HHS administration:</w:t>
      </w:r>
    </w:p>
    <w:p w:rsidR="009D3FB9" w:rsidRDefault="006A79F7">
      <w:pPr>
        <w:numPr>
          <w:ilvl w:val="0"/>
          <w:numId w:val="2"/>
        </w:numPr>
        <w:ind w:hanging="360"/>
        <w:contextualSpacing/>
      </w:pPr>
      <w:r>
        <w:rPr>
          <w:rFonts w:ascii="Calibri" w:eastAsia="Calibri" w:hAnsi="Calibri" w:cs="Calibri"/>
        </w:rPr>
        <w:t>directed profanity, physical or emotional aggression, physical threat</w:t>
      </w:r>
    </w:p>
    <w:p w:rsidR="009D3FB9" w:rsidRDefault="006A79F7">
      <w:pPr>
        <w:numPr>
          <w:ilvl w:val="0"/>
          <w:numId w:val="2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any involvement or discussion of drugs or drug paraphernalia</w:t>
      </w:r>
    </w:p>
    <w:p w:rsidR="009D3FB9" w:rsidRDefault="006A79F7">
      <w:pPr>
        <w:numPr>
          <w:ilvl w:val="0"/>
          <w:numId w:val="2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harassment/bullying/intimidation of classm</w:t>
      </w:r>
      <w:r>
        <w:rPr>
          <w:rFonts w:ascii="Calibri" w:eastAsia="Calibri" w:hAnsi="Calibri" w:cs="Calibri"/>
        </w:rPr>
        <w:t>ates</w:t>
      </w:r>
    </w:p>
    <w:p w:rsidR="009D3FB9" w:rsidRDefault="006A79F7">
      <w:r>
        <w:t xml:space="preserve">        </w:t>
      </w:r>
      <w:r>
        <w:tab/>
      </w:r>
    </w:p>
    <w:p w:rsidR="009D3FB9" w:rsidRDefault="006A79F7"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COMMUNICATION</w:t>
      </w:r>
    </w:p>
    <w:p w:rsidR="009D3FB9" w:rsidRDefault="006A79F7">
      <w:r>
        <w:rPr>
          <w:rFonts w:ascii="Calibri" w:eastAsia="Calibri" w:hAnsi="Calibri" w:cs="Calibri"/>
        </w:rPr>
        <w:t xml:space="preserve"> </w:t>
      </w:r>
    </w:p>
    <w:p w:rsidR="009D3FB9" w:rsidRDefault="006A79F7">
      <w:r>
        <w:rPr>
          <w:rFonts w:ascii="Calibri" w:eastAsia="Calibri" w:hAnsi="Calibri" w:cs="Calibri"/>
        </w:rPr>
        <w:t>*Please sign up for your instructor’s Google Classroom and look on the webpage for important dates, reminders and assignments.</w:t>
      </w:r>
    </w:p>
    <w:p w:rsidR="009D3FB9" w:rsidRDefault="009D3FB9"/>
    <w:sectPr w:rsidR="009D3F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2D1"/>
    <w:multiLevelType w:val="multilevel"/>
    <w:tmpl w:val="A976A9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2A24BE3"/>
    <w:multiLevelType w:val="multilevel"/>
    <w:tmpl w:val="2F94B7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7367D7B"/>
    <w:multiLevelType w:val="multilevel"/>
    <w:tmpl w:val="358812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4E3305"/>
    <w:multiLevelType w:val="multilevel"/>
    <w:tmpl w:val="FA3EE9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9"/>
    <w:rsid w:val="006A79F7"/>
    <w:rsid w:val="009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D1288-7D07-4315-BAE7-F960CA06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hr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hrw.com/" TargetMode="External"/><Relationship Id="rId5" Type="http://schemas.openxmlformats.org/officeDocument/2006/relationships/hyperlink" Target="mailto:victoria.cossey@pfis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Busch</dc:creator>
  <cp:lastModifiedBy>John Busch</cp:lastModifiedBy>
  <cp:revision>2</cp:revision>
  <dcterms:created xsi:type="dcterms:W3CDTF">2018-08-21T15:43:00Z</dcterms:created>
  <dcterms:modified xsi:type="dcterms:W3CDTF">2018-08-21T15:43:00Z</dcterms:modified>
</cp:coreProperties>
</file>